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53" w:rsidRDefault="007D4853" w:rsidP="007D4853">
      <w:pPr>
        <w:pStyle w:val="msonormalmrcssattr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333333"/>
        </w:rPr>
      </w:pPr>
      <w:r>
        <w:rPr>
          <w:b/>
          <w:bCs/>
          <w:color w:val="333333"/>
          <w:sz w:val="28"/>
          <w:szCs w:val="28"/>
        </w:rPr>
        <w:t>Законность взимания платы за сброс сточных вод будет оценен на федеральном уровне</w:t>
      </w:r>
    </w:p>
    <w:p w:rsidR="007D4853" w:rsidRPr="007D4853" w:rsidRDefault="007D4853" w:rsidP="007D4853">
      <w:pPr>
        <w:pStyle w:val="msonormal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 </w:t>
      </w:r>
      <w:r>
        <w:rPr>
          <w:color w:val="333333"/>
        </w:rPr>
        <w:tab/>
      </w:r>
      <w:r w:rsidRPr="007D4853">
        <w:rPr>
          <w:bCs/>
          <w:color w:val="333333"/>
          <w:sz w:val="28"/>
          <w:szCs w:val="28"/>
        </w:rPr>
        <w:t xml:space="preserve">Ситуацию с кратным увеличением платы предпринимателей за водоотведение и введение новой платы – за сброс сточных вод, озвучили уполномоченные из разных регионов России федеральному </w:t>
      </w:r>
      <w:proofErr w:type="spellStart"/>
      <w:proofErr w:type="gramStart"/>
      <w:r w:rsidRPr="007D4853">
        <w:rPr>
          <w:bCs/>
          <w:color w:val="333333"/>
          <w:sz w:val="28"/>
          <w:szCs w:val="28"/>
        </w:rPr>
        <w:t>бизнес-защитнику</w:t>
      </w:r>
      <w:proofErr w:type="spellEnd"/>
      <w:proofErr w:type="gramEnd"/>
      <w:r w:rsidRPr="007D4853">
        <w:rPr>
          <w:bCs/>
          <w:color w:val="333333"/>
          <w:sz w:val="28"/>
          <w:szCs w:val="28"/>
        </w:rPr>
        <w:t xml:space="preserve"> Борису Титову. Вопрос будет рассмотрен на федеральном уровне.</w:t>
      </w:r>
    </w:p>
    <w:p w:rsidR="007D4853" w:rsidRDefault="007D4853" w:rsidP="007D4853">
      <w:pPr>
        <w:pStyle w:val="msonormal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 </w:t>
      </w:r>
      <w:r>
        <w:rPr>
          <w:color w:val="333333"/>
        </w:rPr>
        <w:tab/>
      </w:r>
      <w:r>
        <w:rPr>
          <w:color w:val="333333"/>
          <w:sz w:val="28"/>
          <w:szCs w:val="28"/>
        </w:rPr>
        <w:t>С 1 июля в России заработал новый порядок взаимодействия между водоканалами и абонентами – введена новая плата за сверхнормативный сброс сточных вод (Постановление Правительства РФ № 728).</w:t>
      </w:r>
    </w:p>
    <w:p w:rsidR="007D4853" w:rsidRDefault="007D4853" w:rsidP="007D4853">
      <w:pPr>
        <w:pStyle w:val="msonormal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 </w:t>
      </w:r>
      <w:r>
        <w:rPr>
          <w:color w:val="333333"/>
        </w:rPr>
        <w:tab/>
      </w:r>
      <w:r>
        <w:rPr>
          <w:color w:val="333333"/>
          <w:sz w:val="28"/>
          <w:szCs w:val="28"/>
        </w:rPr>
        <w:t>Ранее, предприниматели, заключившие договор на отпуск питьевой воды и прием сточных вод с Водоканалом, вносили только один вид платы - за «негативное воздействие на систему водоотведения». С вступлением в силу новых правил, появился дополнительный вид платы – за сброс загрязняющих веще</w:t>
      </w:r>
      <w:proofErr w:type="gramStart"/>
      <w:r>
        <w:rPr>
          <w:color w:val="333333"/>
          <w:sz w:val="28"/>
          <w:szCs w:val="28"/>
        </w:rPr>
        <w:t>ств в ст</w:t>
      </w:r>
      <w:proofErr w:type="gramEnd"/>
      <w:r>
        <w:rPr>
          <w:color w:val="333333"/>
          <w:sz w:val="28"/>
          <w:szCs w:val="28"/>
        </w:rPr>
        <w:t>очных водах сверх установленных нормативов.</w:t>
      </w:r>
    </w:p>
    <w:p w:rsidR="007D4853" w:rsidRDefault="007D4853" w:rsidP="007D4853">
      <w:pPr>
        <w:pStyle w:val="msonormal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 </w:t>
      </w:r>
      <w:r>
        <w:rPr>
          <w:color w:val="333333"/>
        </w:rPr>
        <w:tab/>
      </w:r>
      <w:r>
        <w:rPr>
          <w:color w:val="333333"/>
          <w:sz w:val="28"/>
          <w:szCs w:val="28"/>
        </w:rPr>
        <w:t xml:space="preserve">В адрес </w:t>
      </w:r>
      <w:proofErr w:type="spellStart"/>
      <w:proofErr w:type="gramStart"/>
      <w:r>
        <w:rPr>
          <w:color w:val="333333"/>
          <w:sz w:val="28"/>
          <w:szCs w:val="28"/>
        </w:rPr>
        <w:t>бизнес-защитников</w:t>
      </w:r>
      <w:proofErr w:type="spellEnd"/>
      <w:proofErr w:type="gramEnd"/>
      <w:r>
        <w:rPr>
          <w:color w:val="333333"/>
          <w:sz w:val="28"/>
          <w:szCs w:val="28"/>
        </w:rPr>
        <w:t xml:space="preserve"> поступают обращения предпринимателей о том, плата Водоканалу для них стала кратно велика.</w:t>
      </w:r>
    </w:p>
    <w:p w:rsidR="007D4853" w:rsidRDefault="007D4853" w:rsidP="007D4853">
      <w:pPr>
        <w:pStyle w:val="msonormal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 </w:t>
      </w:r>
      <w:r>
        <w:rPr>
          <w:color w:val="333333"/>
        </w:rPr>
        <w:tab/>
      </w:r>
      <w:r>
        <w:rPr>
          <w:i/>
          <w:iCs/>
          <w:color w:val="333333"/>
          <w:sz w:val="28"/>
          <w:szCs w:val="28"/>
        </w:rPr>
        <w:t xml:space="preserve">- «Так, например, один из читинских предпринимателей рассказал, что для него эта плата стала больше на 70 тысяч. С вступлением в силу Постановления, Водоканал посчитал, что имеет право взимать с предпринимателей плату за сброс загрязняющих веществ в составе сточных вод сверх нормы. </w:t>
      </w:r>
      <w:proofErr w:type="gramStart"/>
      <w:r>
        <w:rPr>
          <w:i/>
          <w:iCs/>
          <w:color w:val="333333"/>
          <w:sz w:val="28"/>
          <w:szCs w:val="28"/>
        </w:rPr>
        <w:t>Есть ли реальное превышение не оценивается</w:t>
      </w:r>
      <w:proofErr w:type="gramEnd"/>
      <w:r>
        <w:rPr>
          <w:i/>
          <w:iCs/>
          <w:color w:val="333333"/>
          <w:sz w:val="28"/>
          <w:szCs w:val="28"/>
        </w:rPr>
        <w:t xml:space="preserve">, а, следовательно, нельзя утверждать, что предприниматель ее превысил. Тем не </w:t>
      </w:r>
      <w:proofErr w:type="gramStart"/>
      <w:r>
        <w:rPr>
          <w:i/>
          <w:iCs/>
          <w:color w:val="333333"/>
          <w:sz w:val="28"/>
          <w:szCs w:val="28"/>
        </w:rPr>
        <w:t>менее</w:t>
      </w:r>
      <w:proofErr w:type="gramEnd"/>
      <w:r>
        <w:rPr>
          <w:i/>
          <w:iCs/>
          <w:color w:val="333333"/>
          <w:sz w:val="28"/>
          <w:szCs w:val="28"/>
        </w:rPr>
        <w:t xml:space="preserve"> плата выставляется по принципу «не доказано, но виновен», - рассказала бизнес-омбудсмен Виктория Бессонова.</w:t>
      </w:r>
    </w:p>
    <w:p w:rsidR="007D4853" w:rsidRDefault="007D4853" w:rsidP="007D4853">
      <w:pPr>
        <w:pStyle w:val="msonormal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 </w:t>
      </w:r>
      <w:r>
        <w:rPr>
          <w:color w:val="333333"/>
        </w:rPr>
        <w:tab/>
      </w:r>
      <w:r>
        <w:rPr>
          <w:color w:val="333333"/>
          <w:sz w:val="28"/>
          <w:szCs w:val="28"/>
        </w:rPr>
        <w:t>Кроме этого, компании водоснабжения посчитали, что согласно новым правилам, имеют право взимать плату за сверхнормативный сброс сточных вод только потому, что предприятия находятся в многоквартирном доме, и не имеют отдельного канализационного стока. При этом вид деятельности и количество работников не имеет значения.</w:t>
      </w:r>
    </w:p>
    <w:p w:rsidR="007D4853" w:rsidRDefault="007D4853" w:rsidP="007D4853">
      <w:pPr>
        <w:pStyle w:val="msonormalmrcssattr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333333"/>
        </w:rPr>
      </w:pPr>
      <w:r>
        <w:rPr>
          <w:color w:val="333333"/>
          <w:sz w:val="28"/>
          <w:szCs w:val="28"/>
        </w:rPr>
        <w:t>Получается, что плату должен вносить предприниматель, чье предприятие расположено в этом доме, несмотря на то, что системой водоотведения пользуются все жильцы многоквартирного дома.</w:t>
      </w:r>
    </w:p>
    <w:p w:rsidR="007D4853" w:rsidRDefault="007D4853" w:rsidP="007D4853">
      <w:pPr>
        <w:pStyle w:val="msonormal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 </w:t>
      </w:r>
      <w:r>
        <w:rPr>
          <w:color w:val="333333"/>
        </w:rPr>
        <w:tab/>
      </w:r>
      <w:r>
        <w:rPr>
          <w:color w:val="333333"/>
          <w:sz w:val="28"/>
          <w:szCs w:val="28"/>
        </w:rPr>
        <w:t>Таким образом, в число «виноватых» в негативном воздействии и сверхнормативный сброс попадает огромное количество предприятий, так как они не могут построить отдельные канализационные колодцы ввиду технической сложности или высокой стоимости в случае, если теоретически это возможно.</w:t>
      </w:r>
    </w:p>
    <w:p w:rsidR="007D4853" w:rsidRDefault="007D4853" w:rsidP="007D4853">
      <w:pPr>
        <w:pStyle w:val="msonormal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 </w:t>
      </w:r>
      <w:r>
        <w:rPr>
          <w:color w:val="333333"/>
        </w:rPr>
        <w:tab/>
      </w:r>
      <w:r>
        <w:rPr>
          <w:color w:val="333333"/>
          <w:sz w:val="28"/>
          <w:szCs w:val="28"/>
        </w:rPr>
        <w:t xml:space="preserve">Проблематика, с которой столкнулись предприниматели, была озвучена федеральному </w:t>
      </w:r>
      <w:proofErr w:type="spellStart"/>
      <w:proofErr w:type="gramStart"/>
      <w:r>
        <w:rPr>
          <w:color w:val="333333"/>
          <w:sz w:val="28"/>
          <w:szCs w:val="28"/>
        </w:rPr>
        <w:t>бизнес-омбудсмену</w:t>
      </w:r>
      <w:proofErr w:type="spellEnd"/>
      <w:proofErr w:type="gramEnd"/>
      <w:r>
        <w:rPr>
          <w:color w:val="333333"/>
          <w:sz w:val="28"/>
          <w:szCs w:val="28"/>
        </w:rPr>
        <w:t xml:space="preserve"> Борису Титову на </w:t>
      </w:r>
      <w:proofErr w:type="spellStart"/>
      <w:r>
        <w:rPr>
          <w:color w:val="333333"/>
          <w:sz w:val="28"/>
          <w:szCs w:val="28"/>
        </w:rPr>
        <w:t>онлайн-совещании</w:t>
      </w:r>
      <w:proofErr w:type="spellEnd"/>
      <w:r>
        <w:rPr>
          <w:color w:val="333333"/>
          <w:sz w:val="28"/>
          <w:szCs w:val="28"/>
        </w:rPr>
        <w:t xml:space="preserve"> с региональными Уполномоченными. Постановление, связанное с введением новой платы, требует корректировки для конструктивного решения этого вопроса. Проблема будет рассмотрена на федеральном уровне.</w:t>
      </w:r>
    </w:p>
    <w:p w:rsidR="00C11361" w:rsidRDefault="007D4853"/>
    <w:sectPr w:rsidR="00C11361" w:rsidSect="000D5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853"/>
    <w:rsid w:val="00021C4B"/>
    <w:rsid w:val="000D5E3E"/>
    <w:rsid w:val="00134BFC"/>
    <w:rsid w:val="002D4F98"/>
    <w:rsid w:val="007D4853"/>
    <w:rsid w:val="00D9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7D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2244</Characters>
  <Application>Microsoft Office Word</Application>
  <DocSecurity>0</DocSecurity>
  <Lines>18</Lines>
  <Paragraphs>5</Paragraphs>
  <ScaleCrop>false</ScaleCrop>
  <Company>Администрация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2020-11-02T03:20:00Z</dcterms:created>
  <dcterms:modified xsi:type="dcterms:W3CDTF">2020-11-02T03:20:00Z</dcterms:modified>
</cp:coreProperties>
</file>